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960" w:tblpY="108"/>
        <w:tblOverlap w:val="never"/>
        <w:tblW w:w="100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759"/>
        <w:gridCol w:w="1842"/>
        <w:gridCol w:w="2122"/>
        <w:gridCol w:w="1023"/>
        <w:gridCol w:w="1527"/>
        <w:gridCol w:w="1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Times New Roman" w:hAnsi="华文中宋" w:eastAsia="华文中宋" w:cs="宋体"/>
                <w:color w:val="000000"/>
                <w:w w:val="90"/>
                <w:kern w:val="0"/>
                <w:sz w:val="32"/>
                <w:szCs w:val="28"/>
              </w:rPr>
            </w:pPr>
            <w:r>
              <w:rPr>
                <w:rFonts w:hint="eastAsia" w:ascii="Times New Roman" w:hAnsi="黑体" w:eastAsia="黑体" w:cs="宋体"/>
                <w:color w:val="000000"/>
                <w:w w:val="9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Times New Roman" w:hAnsi="Times New Roman" w:eastAsia="黑体" w:cs="宋体"/>
                <w:color w:val="000000"/>
                <w:w w:val="90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黑体" w:cs="宋体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华文中宋" w:eastAsia="华文中宋" w:cs="宋体"/>
                <w:color w:val="000000"/>
                <w:w w:val="90"/>
                <w:kern w:val="0"/>
                <w:sz w:val="32"/>
                <w:szCs w:val="28"/>
              </w:rPr>
              <w:t>国家重点研发计划</w:t>
            </w:r>
            <w:r>
              <w:rPr>
                <w:rFonts w:hint="eastAsia" w:ascii="Times New Roman" w:hAnsi="Times New Roman" w:eastAsia="华文中宋" w:cs="宋体"/>
                <w:color w:val="000000"/>
                <w:w w:val="90"/>
                <w:kern w:val="0"/>
                <w:sz w:val="32"/>
                <w:szCs w:val="28"/>
              </w:rPr>
              <w:t>“</w:t>
            </w:r>
            <w:r>
              <w:rPr>
                <w:rFonts w:hint="eastAsia" w:ascii="Times New Roman" w:hAnsi="华文中宋" w:eastAsia="华文中宋" w:cs="宋体"/>
                <w:color w:val="000000"/>
                <w:w w:val="90"/>
                <w:kern w:val="0"/>
                <w:sz w:val="32"/>
                <w:szCs w:val="28"/>
              </w:rPr>
              <w:t>智能农机装备</w:t>
            </w:r>
            <w:r>
              <w:rPr>
                <w:rFonts w:hint="eastAsia" w:ascii="Times New Roman" w:hAnsi="Times New Roman" w:eastAsia="华文中宋" w:cs="宋体"/>
                <w:color w:val="000000"/>
                <w:w w:val="90"/>
                <w:kern w:val="0"/>
                <w:sz w:val="32"/>
                <w:szCs w:val="28"/>
              </w:rPr>
              <w:t>”</w:t>
            </w:r>
            <w:r>
              <w:rPr>
                <w:rFonts w:hint="eastAsia" w:ascii="Times New Roman" w:hAnsi="华文中宋" w:eastAsia="华文中宋" w:cs="宋体"/>
                <w:color w:val="000000"/>
                <w:w w:val="90"/>
                <w:kern w:val="0"/>
                <w:sz w:val="32"/>
                <w:szCs w:val="28"/>
              </w:rPr>
              <w:t>重点专项</w:t>
            </w:r>
            <w:r>
              <w:rPr>
                <w:rFonts w:hint="eastAsia" w:ascii="Times New Roman" w:hAnsi="Times New Roman" w:eastAsia="华文中宋" w:cs="宋体"/>
                <w:color w:val="000000"/>
                <w:w w:val="90"/>
                <w:kern w:val="0"/>
                <w:sz w:val="32"/>
                <w:szCs w:val="28"/>
              </w:rPr>
              <w:t>2017</w:t>
            </w:r>
            <w:r>
              <w:rPr>
                <w:rFonts w:hint="eastAsia" w:ascii="Times New Roman" w:hAnsi="华文中宋" w:eastAsia="华文中宋" w:cs="宋体"/>
                <w:color w:val="000000"/>
                <w:w w:val="90"/>
                <w:kern w:val="0"/>
                <w:sz w:val="32"/>
                <w:szCs w:val="28"/>
              </w:rPr>
              <w:t>年度拟立项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华文中宋" w:eastAsia="华文中宋" w:cs="宋体"/>
                <w:color w:val="000000"/>
                <w:w w:val="90"/>
                <w:kern w:val="0"/>
                <w:sz w:val="32"/>
                <w:szCs w:val="28"/>
              </w:rPr>
              <w:t>项目公示清单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项目牵头承担单位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中央财政经费（万元）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项目实施周期（年）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农机装备智能化设计技术研究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毛恩荣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2345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农机装备制造过程质量检测技术研究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444444"/>
                <w:kern w:val="0"/>
                <w:sz w:val="20"/>
                <w:szCs w:val="20"/>
              </w:rPr>
              <w:t>洛阳拖拉机研究所有限公司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宋玉平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2700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农机装备试验验证方法与技术研究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宋正河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2109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基于北斗的农机定位与导航技术装置研究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韩树丰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1846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农机变量作业技术与装置研究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中国农业机械化科学研究院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赵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博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2331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2017YFD0700600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w w:val="90"/>
                <w:kern w:val="0"/>
                <w:sz w:val="20"/>
                <w:szCs w:val="20"/>
              </w:rPr>
              <w:t>农机作业与运维智能管理技术系统研究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北京农业智能装备技术研究中心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成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2036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2017YFD0700700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精量播种技术装备研发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雷沃重工股份有限公司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Massimo Zubelli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1959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高速栽植技术装备研发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现代农装科技股份有限公司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1600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2017YFD0700900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多功能田间管理作业技术装备研发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中国农业机械化科学研究院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杨学军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2585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w w:val="90"/>
                <w:kern w:val="0"/>
                <w:sz w:val="20"/>
                <w:szCs w:val="20"/>
              </w:rPr>
              <w:t>农用航空作业关键技术研究与装备研发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农业部南京农业机械化研究所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薛新宇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1634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农田提质工程技术与装备研发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北京天顺长城液压科技有限公司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1548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2017YFD0701200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种子繁育技术装备研发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尚书旗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2098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2017YFD0701300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蔬菜智能化精细生产技术与装备研发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农业部南京农业机械化研究所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曹光乔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2516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现代果园智能化精细生产管理技术装备研发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山东永佳动力股份有限公司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祁力钧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1980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2017YFD0701500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温室智能化精细生产技术与装备研发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农业部规划设计研究院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1859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2017YFD0701600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设施畜禽养殖智能化精细生产管理技术装备研发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广东温氏食品集团股份有限公司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温志芬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2229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2017YFD0701700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设施水产养殖智能化精细生产管理技术装备研发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中国水产科学研究院渔业机械仪器研究所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1646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>
      <w:pPr>
        <w:jc w:val="center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 xml:space="preserve">                                  </w:t>
      </w:r>
    </w:p>
    <w:sectPr>
      <w:pgSz w:w="11849" w:h="16781"/>
      <w:pgMar w:top="850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F6AD8"/>
    <w:rsid w:val="000165A6"/>
    <w:rsid w:val="00041EA1"/>
    <w:rsid w:val="00075CBA"/>
    <w:rsid w:val="000A3163"/>
    <w:rsid w:val="000B1FF7"/>
    <w:rsid w:val="00112461"/>
    <w:rsid w:val="0017411C"/>
    <w:rsid w:val="001B4AEE"/>
    <w:rsid w:val="001D0305"/>
    <w:rsid w:val="002D1593"/>
    <w:rsid w:val="002D2023"/>
    <w:rsid w:val="003C7842"/>
    <w:rsid w:val="003E066A"/>
    <w:rsid w:val="003F5FA2"/>
    <w:rsid w:val="00427ADF"/>
    <w:rsid w:val="00530BF8"/>
    <w:rsid w:val="00563C11"/>
    <w:rsid w:val="00566D6F"/>
    <w:rsid w:val="005C02BA"/>
    <w:rsid w:val="006C2D95"/>
    <w:rsid w:val="007B0C7C"/>
    <w:rsid w:val="007F0EEC"/>
    <w:rsid w:val="00807A91"/>
    <w:rsid w:val="00841230"/>
    <w:rsid w:val="008A0E08"/>
    <w:rsid w:val="008B4026"/>
    <w:rsid w:val="008B6CD7"/>
    <w:rsid w:val="008E45C4"/>
    <w:rsid w:val="00900D7B"/>
    <w:rsid w:val="00942D60"/>
    <w:rsid w:val="009A7015"/>
    <w:rsid w:val="00A07255"/>
    <w:rsid w:val="00A151D6"/>
    <w:rsid w:val="00A274C7"/>
    <w:rsid w:val="00A361B9"/>
    <w:rsid w:val="00A427CD"/>
    <w:rsid w:val="00A873F3"/>
    <w:rsid w:val="00A9195C"/>
    <w:rsid w:val="00AD2A7F"/>
    <w:rsid w:val="00AF3C67"/>
    <w:rsid w:val="00AF502D"/>
    <w:rsid w:val="00B0198A"/>
    <w:rsid w:val="00B65BF1"/>
    <w:rsid w:val="00B852C3"/>
    <w:rsid w:val="00BE295D"/>
    <w:rsid w:val="00CB50B6"/>
    <w:rsid w:val="00CC6954"/>
    <w:rsid w:val="00D60BF7"/>
    <w:rsid w:val="00DD0EBE"/>
    <w:rsid w:val="00DE0311"/>
    <w:rsid w:val="00DE1327"/>
    <w:rsid w:val="00E1254C"/>
    <w:rsid w:val="00E14B15"/>
    <w:rsid w:val="00E37AC6"/>
    <w:rsid w:val="00E8773A"/>
    <w:rsid w:val="00EA0044"/>
    <w:rsid w:val="00EB0CB6"/>
    <w:rsid w:val="00F14546"/>
    <w:rsid w:val="00F60B7D"/>
    <w:rsid w:val="00F77B9C"/>
    <w:rsid w:val="00F828C8"/>
    <w:rsid w:val="029C06C7"/>
    <w:rsid w:val="05113E21"/>
    <w:rsid w:val="0E3F6CD4"/>
    <w:rsid w:val="201F069F"/>
    <w:rsid w:val="21117B8E"/>
    <w:rsid w:val="229028CB"/>
    <w:rsid w:val="24EC1BDF"/>
    <w:rsid w:val="258D6BFF"/>
    <w:rsid w:val="2C277722"/>
    <w:rsid w:val="2FDD247C"/>
    <w:rsid w:val="300E456E"/>
    <w:rsid w:val="371550EF"/>
    <w:rsid w:val="38F91D47"/>
    <w:rsid w:val="3ED63CB8"/>
    <w:rsid w:val="4112206D"/>
    <w:rsid w:val="433C500F"/>
    <w:rsid w:val="483B7E87"/>
    <w:rsid w:val="489A1C04"/>
    <w:rsid w:val="4C4A6A3D"/>
    <w:rsid w:val="50230352"/>
    <w:rsid w:val="54280A59"/>
    <w:rsid w:val="54B11879"/>
    <w:rsid w:val="5735480C"/>
    <w:rsid w:val="5AEA5513"/>
    <w:rsid w:val="5C9F6AD8"/>
    <w:rsid w:val="5F2B13D5"/>
    <w:rsid w:val="5FBE2B56"/>
    <w:rsid w:val="624A109D"/>
    <w:rsid w:val="655A1118"/>
    <w:rsid w:val="665D1CAC"/>
    <w:rsid w:val="6FC85029"/>
    <w:rsid w:val="72BB731A"/>
    <w:rsid w:val="7B6E473D"/>
    <w:rsid w:val="7FB1628D"/>
    <w:rsid w:val="7FEC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84" w:lineRule="auto"/>
      <w:jc w:val="left"/>
    </w:pPr>
    <w:rPr>
      <w:rFonts w:ascii="Arial" w:hAnsi="Arial" w:eastAsia="宋体" w:cs="Arial"/>
      <w:kern w:val="0"/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1147</Words>
  <Characters>6539</Characters>
  <Lines>54</Lines>
  <Paragraphs>15</Paragraphs>
  <ScaleCrop>false</ScaleCrop>
  <LinksUpToDate>false</LinksUpToDate>
  <CharactersWithSpaces>7671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2017-05-23T03:34:00Z</dcterms:created>
  <dc:creator>561</dc:creator>
  <cp:lastModifiedBy>lin</cp:lastModifiedBy>
  <cp:lastPrinted>2017-05-23T08:05:00Z</cp:lastPrinted>
  <dcterms:modified xsi:type="dcterms:W3CDTF">2017-05-24T05:12:47Z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